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981" w:rsidRDefault="00D23981"/>
    <w:p w:rsidR="00D23981" w:rsidRDefault="00D23981"/>
    <w:p w:rsidR="00D23981" w:rsidRDefault="00D23981" w:rsidP="00D23981">
      <w:pPr>
        <w:jc w:val="center"/>
        <w:rPr>
          <w:b/>
        </w:rPr>
      </w:pPr>
      <w:r w:rsidRPr="00D23981">
        <w:rPr>
          <w:b/>
        </w:rPr>
        <w:t>Regulamin rekrutacji do projektu „Pakty Zatrudnieniowe w Polsce”</w:t>
      </w:r>
    </w:p>
    <w:p w:rsidR="00D23981" w:rsidRDefault="00D23981" w:rsidP="00D23981">
      <w:pPr>
        <w:jc w:val="center"/>
        <w:rPr>
          <w:b/>
        </w:rPr>
      </w:pPr>
      <w:r>
        <w:rPr>
          <w:b/>
        </w:rPr>
        <w:t>Realizowanego w ramach Programu Operacyjnego Wiedza Edukacja Rozwój</w:t>
      </w:r>
    </w:p>
    <w:p w:rsidR="00D23981" w:rsidRDefault="00D23981" w:rsidP="00D23981">
      <w:pPr>
        <w:jc w:val="center"/>
        <w:rPr>
          <w:b/>
        </w:rPr>
      </w:pPr>
      <w:r>
        <w:rPr>
          <w:b/>
        </w:rPr>
        <w:t xml:space="preserve"> 2014-2020 – Działanie 4.3 Współpraca ponadnarodowa </w:t>
      </w:r>
    </w:p>
    <w:p w:rsidR="00D23981" w:rsidRDefault="00D23981" w:rsidP="00D23981">
      <w:pPr>
        <w:rPr>
          <w:b/>
        </w:rPr>
      </w:pPr>
    </w:p>
    <w:p w:rsidR="00D23981" w:rsidRDefault="00D23981" w:rsidP="00D23981">
      <w:pPr>
        <w:jc w:val="both"/>
      </w:pPr>
      <w:r>
        <w:rPr>
          <w:b/>
        </w:rPr>
        <w:t xml:space="preserve">I Cel:  </w:t>
      </w:r>
      <w:r>
        <w:t xml:space="preserve">ustalenie zasad naboru grupy odbiorców do projektu „Pakty Zatrudnieniowe w Polsce” – powiat aleksandrowski realizowanego w ramach Programu Operacyjnego  Wiedza Edukacja Rozwój 2014 – 2020 – Działanie 4.3 Współpraca ponadnarodowa w oparciu o przejrzyste kryteria oraz zapewnienie równego dostępu do ofert. </w:t>
      </w:r>
    </w:p>
    <w:p w:rsidR="00D23981" w:rsidRDefault="00D23981" w:rsidP="00D23981">
      <w:pPr>
        <w:jc w:val="both"/>
      </w:pPr>
      <w:r w:rsidRPr="00D23981">
        <w:rPr>
          <w:b/>
        </w:rPr>
        <w:t>II Zakres:</w:t>
      </w:r>
      <w:r>
        <w:t xml:space="preserve"> regulamin wskazuje zasady naboru oraz procedurę wyłonienia 10 osób bezro</w:t>
      </w:r>
      <w:r w:rsidR="00F443FA">
        <w:t xml:space="preserve">botnych powyżej 50 roku życia </w:t>
      </w:r>
      <w:r>
        <w:t>posiadający</w:t>
      </w:r>
      <w:r w:rsidR="00F443FA">
        <w:t>ch</w:t>
      </w:r>
      <w:r>
        <w:t xml:space="preserve"> II profil pomocy zarejestrowanych w Powiatowym Urzędzie Pracy w Aleksandrowie Kujawskim w celu objęcia aktywizacją zawodową przy wykorzystaniu innowacyjnego modelu pracy z osobami bezrobotnymi 50+ pn. „</w:t>
      </w:r>
      <w:proofErr w:type="spellStart"/>
      <w:r>
        <w:t>JOBfirma</w:t>
      </w:r>
      <w:proofErr w:type="spellEnd"/>
      <w:r>
        <w:t>”.</w:t>
      </w:r>
    </w:p>
    <w:p w:rsidR="00D23981" w:rsidRDefault="00D23981" w:rsidP="00D23981">
      <w:pPr>
        <w:jc w:val="both"/>
      </w:pPr>
      <w:r w:rsidRPr="00C53C74">
        <w:rPr>
          <w:b/>
        </w:rPr>
        <w:t>III. Odpowiedzialność:</w:t>
      </w:r>
      <w:r>
        <w:t xml:space="preserve"> Podmiotem odpowiedzialnym za rekrutację grupy odbiorców projektu będzie Powiatowy Urząd Pracy w Aleksandrowie Kujawskim oraz Lider Projektu – Szczecińska Fundacja Talent-Promocja-Postęp przy wsparciu ośrodków pomocy społecznej oraz powiatowego centrum pomocy rodzinie. </w:t>
      </w:r>
    </w:p>
    <w:p w:rsidR="00C53C74" w:rsidRPr="00C53C74" w:rsidRDefault="00C53C74" w:rsidP="00D23981">
      <w:pPr>
        <w:jc w:val="both"/>
        <w:rPr>
          <w:b/>
        </w:rPr>
      </w:pPr>
      <w:r w:rsidRPr="00C53C74">
        <w:rPr>
          <w:b/>
        </w:rPr>
        <w:t>IV Przebieg rekrutacji:</w:t>
      </w:r>
    </w:p>
    <w:p w:rsidR="00C53C74" w:rsidRDefault="00C53C74" w:rsidP="00C53C74">
      <w:pPr>
        <w:pStyle w:val="Akapitzlist"/>
        <w:numPr>
          <w:ilvl w:val="0"/>
          <w:numId w:val="1"/>
        </w:numPr>
        <w:jc w:val="both"/>
      </w:pPr>
      <w:r>
        <w:t xml:space="preserve">Przygotowanie rekrutacji. </w:t>
      </w:r>
    </w:p>
    <w:p w:rsidR="00C53C74" w:rsidRDefault="00C53C74" w:rsidP="00C53C74">
      <w:pPr>
        <w:pStyle w:val="Akapitzlist"/>
        <w:numPr>
          <w:ilvl w:val="0"/>
          <w:numId w:val="2"/>
        </w:numPr>
        <w:jc w:val="both"/>
      </w:pPr>
      <w:r>
        <w:t>Wymagania wobec kandydata obejmują następujące warunki:</w:t>
      </w:r>
    </w:p>
    <w:p w:rsidR="00C53C74" w:rsidRDefault="00C53C74" w:rsidP="00C53C74">
      <w:pPr>
        <w:pStyle w:val="Akapitzlist"/>
        <w:numPr>
          <w:ilvl w:val="0"/>
          <w:numId w:val="3"/>
        </w:numPr>
        <w:jc w:val="both"/>
      </w:pPr>
      <w:r>
        <w:t>osoba zarejestrowana w PUP w Aleksandrowie Kujawskim jako osoba bezrobotna;</w:t>
      </w:r>
    </w:p>
    <w:p w:rsidR="00C53C74" w:rsidRDefault="00C53C74" w:rsidP="00C53C74">
      <w:pPr>
        <w:pStyle w:val="Akapitzlist"/>
        <w:numPr>
          <w:ilvl w:val="0"/>
          <w:numId w:val="3"/>
        </w:numPr>
        <w:jc w:val="both"/>
      </w:pPr>
      <w:r>
        <w:t>osoba musi być w wieku 50+;</w:t>
      </w:r>
    </w:p>
    <w:p w:rsidR="00C53C74" w:rsidRDefault="00C53C74" w:rsidP="00B15805">
      <w:pPr>
        <w:pStyle w:val="Akapitzlist"/>
        <w:numPr>
          <w:ilvl w:val="0"/>
          <w:numId w:val="3"/>
        </w:numPr>
        <w:jc w:val="both"/>
      </w:pPr>
      <w:r>
        <w:t>osoba musi mieć ustalony II profil pomocy.</w:t>
      </w:r>
    </w:p>
    <w:p w:rsidR="00C53C74" w:rsidRDefault="00C53C74" w:rsidP="00C53C74">
      <w:pPr>
        <w:pStyle w:val="Akapitzlist"/>
        <w:numPr>
          <w:ilvl w:val="0"/>
          <w:numId w:val="2"/>
        </w:numPr>
        <w:jc w:val="both"/>
      </w:pPr>
      <w:r>
        <w:t>Kryteria dodatkowe:</w:t>
      </w:r>
    </w:p>
    <w:p w:rsidR="00C53C74" w:rsidRDefault="00C53C74" w:rsidP="00C53C74">
      <w:pPr>
        <w:pStyle w:val="Akapitzlist"/>
        <w:numPr>
          <w:ilvl w:val="0"/>
          <w:numId w:val="4"/>
        </w:numPr>
        <w:jc w:val="both"/>
      </w:pPr>
      <w:r>
        <w:t>osoba jest kobietą;</w:t>
      </w:r>
    </w:p>
    <w:p w:rsidR="00C53C74" w:rsidRDefault="00C53C74" w:rsidP="00C53C74">
      <w:pPr>
        <w:pStyle w:val="Akapitzlist"/>
        <w:numPr>
          <w:ilvl w:val="0"/>
          <w:numId w:val="4"/>
        </w:numPr>
        <w:jc w:val="both"/>
      </w:pPr>
      <w:r>
        <w:t>osoba zamieszkuje w mieście;</w:t>
      </w:r>
    </w:p>
    <w:p w:rsidR="00C53C74" w:rsidRDefault="00C53C74" w:rsidP="00C53C74">
      <w:pPr>
        <w:pStyle w:val="Akapitzlist"/>
        <w:numPr>
          <w:ilvl w:val="0"/>
          <w:numId w:val="4"/>
        </w:numPr>
        <w:jc w:val="both"/>
      </w:pPr>
      <w:r>
        <w:t xml:space="preserve">osoba posiada wykształcenie gimnazjalne i poniżej; </w:t>
      </w:r>
    </w:p>
    <w:p w:rsidR="00800442" w:rsidRDefault="00800442" w:rsidP="00C53C74">
      <w:pPr>
        <w:pStyle w:val="Akapitzlist"/>
        <w:numPr>
          <w:ilvl w:val="0"/>
          <w:numId w:val="4"/>
        </w:numPr>
        <w:jc w:val="both"/>
      </w:pPr>
      <w:r>
        <w:t>osoba posiada orzeczenie o niepełnosprawności;</w:t>
      </w:r>
    </w:p>
    <w:p w:rsidR="00C53C74" w:rsidRDefault="00A6025D" w:rsidP="00C53C74">
      <w:pPr>
        <w:pStyle w:val="Akapitzlist"/>
        <w:numPr>
          <w:ilvl w:val="0"/>
          <w:numId w:val="4"/>
        </w:numPr>
        <w:jc w:val="both"/>
      </w:pPr>
      <w:r>
        <w:t>osoba posiada status</w:t>
      </w:r>
      <w:r w:rsidR="00C53C74">
        <w:t xml:space="preserve"> osoby długotrwale bezrobotnej;</w:t>
      </w:r>
    </w:p>
    <w:p w:rsidR="00C53C74" w:rsidRDefault="00A6025D" w:rsidP="00C53C74">
      <w:pPr>
        <w:pStyle w:val="Akapitzlist"/>
        <w:numPr>
          <w:ilvl w:val="0"/>
          <w:numId w:val="4"/>
        </w:numPr>
        <w:jc w:val="both"/>
      </w:pPr>
      <w:r>
        <w:t>osoba jest klientem Ośrodka Pomocy S</w:t>
      </w:r>
      <w:r w:rsidR="00C53C74">
        <w:t>połecznej w Aleksandrowie Kujawskim;</w:t>
      </w:r>
    </w:p>
    <w:p w:rsidR="00F13E9D" w:rsidRDefault="00C53C74" w:rsidP="00F443FA">
      <w:pPr>
        <w:pStyle w:val="Akapitzlist"/>
        <w:numPr>
          <w:ilvl w:val="0"/>
          <w:numId w:val="4"/>
        </w:numPr>
        <w:jc w:val="both"/>
      </w:pPr>
      <w:r>
        <w:t>osoba jest klientem Powiatowego Centrum Pomocy Rodzinie w Aleksandrowie Kujawskim.</w:t>
      </w:r>
    </w:p>
    <w:p w:rsidR="00C53C74" w:rsidRDefault="00C53C74" w:rsidP="00C53C74">
      <w:pPr>
        <w:pStyle w:val="Akapitzlist"/>
        <w:ind w:left="1440"/>
        <w:jc w:val="both"/>
      </w:pPr>
    </w:p>
    <w:p w:rsidR="00C53C74" w:rsidRPr="009506AF" w:rsidRDefault="009506AF" w:rsidP="00C53C74">
      <w:pPr>
        <w:pStyle w:val="Akapitzlist"/>
        <w:numPr>
          <w:ilvl w:val="0"/>
          <w:numId w:val="1"/>
        </w:numPr>
        <w:jc w:val="both"/>
        <w:rPr>
          <w:b/>
        </w:rPr>
      </w:pPr>
      <w:r w:rsidRPr="009506AF">
        <w:rPr>
          <w:b/>
        </w:rPr>
        <w:t>Ogłoszenie o rekrutacji:</w:t>
      </w:r>
    </w:p>
    <w:p w:rsidR="009506AF" w:rsidRDefault="009506AF" w:rsidP="009506AF">
      <w:pPr>
        <w:pStyle w:val="Akapitzlist"/>
        <w:jc w:val="both"/>
      </w:pPr>
      <w:r>
        <w:t xml:space="preserve">Ogłoszenie o rekrutacji wraz z regulaminem rekrutacji dostępny będzie na stronie internetowej </w:t>
      </w:r>
      <w:r w:rsidR="00A6025D" w:rsidRPr="00A6025D">
        <w:rPr>
          <w:b/>
        </w:rPr>
        <w:t>http://</w:t>
      </w:r>
      <w:r w:rsidR="003F6CCA" w:rsidRPr="003F6CCA">
        <w:rPr>
          <w:b/>
        </w:rPr>
        <w:t>aleksandrowkujawski.praca.gov.pl</w:t>
      </w:r>
      <w:r w:rsidR="003F6CCA">
        <w:t xml:space="preserve"> </w:t>
      </w:r>
      <w:r>
        <w:t xml:space="preserve"> oraz w siedzibie Powiatowego Urzędu Pracy ul</w:t>
      </w:r>
      <w:r w:rsidR="003F6CCA">
        <w:t xml:space="preserve">. Przemysłowa 1, </w:t>
      </w:r>
      <w:r>
        <w:t xml:space="preserve">87-700 Aleksandrów Kujawski, Miejskiego Ośrodka Pomocy </w:t>
      </w:r>
      <w:r>
        <w:lastRenderedPageBreak/>
        <w:t>Społecznej ul. Słowackiego</w:t>
      </w:r>
      <w:r w:rsidR="003F6CCA">
        <w:t xml:space="preserve"> 12,</w:t>
      </w:r>
      <w:r>
        <w:t xml:space="preserve"> 87-700 Aleksandrów Kujawski, Gminnego Ośrodka Pomocy Społecznej ul. Słowackiego</w:t>
      </w:r>
      <w:r w:rsidR="003F6CCA">
        <w:t xml:space="preserve"> 12,</w:t>
      </w:r>
      <w:r>
        <w:t xml:space="preserve"> 87-700 Aleksandrów Kujawski oraz Powiatowego Centrum Pomocy Rodzinie przy ul. </w:t>
      </w:r>
      <w:r w:rsidR="003F6CCA">
        <w:t>Sikorskiego 3, 87-700 Aleksandrów Kujawski</w:t>
      </w:r>
    </w:p>
    <w:p w:rsidR="009506AF" w:rsidRPr="00DD267F" w:rsidRDefault="009506AF" w:rsidP="00C53C74">
      <w:pPr>
        <w:pStyle w:val="Akapitzlist"/>
        <w:numPr>
          <w:ilvl w:val="0"/>
          <w:numId w:val="1"/>
        </w:numPr>
        <w:jc w:val="both"/>
        <w:rPr>
          <w:b/>
        </w:rPr>
      </w:pPr>
      <w:r w:rsidRPr="00DD267F">
        <w:rPr>
          <w:b/>
        </w:rPr>
        <w:t>Etapy rekrutacji.</w:t>
      </w:r>
    </w:p>
    <w:p w:rsidR="009506AF" w:rsidRDefault="009506AF" w:rsidP="009506AF">
      <w:pPr>
        <w:pStyle w:val="Akapitzlist"/>
        <w:jc w:val="both"/>
      </w:pPr>
      <w:r>
        <w:t>Rekrutacja do udziału w projekcie będzie dwuetapowa;</w:t>
      </w:r>
    </w:p>
    <w:p w:rsidR="009506AF" w:rsidRDefault="009506AF" w:rsidP="009506AF">
      <w:pPr>
        <w:pStyle w:val="Akapitzlist"/>
        <w:numPr>
          <w:ilvl w:val="0"/>
          <w:numId w:val="5"/>
        </w:numPr>
        <w:jc w:val="both"/>
      </w:pPr>
      <w:r>
        <w:t>Ocena formalno-merytoryczna na podstawie złożonych formularzy rekrutacyjnych, pod kątem wymagań projektowych;</w:t>
      </w:r>
    </w:p>
    <w:p w:rsidR="009506AF" w:rsidRPr="007B7171" w:rsidRDefault="009506AF" w:rsidP="007B7171">
      <w:pPr>
        <w:pStyle w:val="Akapitzlist"/>
        <w:numPr>
          <w:ilvl w:val="0"/>
          <w:numId w:val="5"/>
        </w:numPr>
        <w:jc w:val="both"/>
      </w:pPr>
      <w:r w:rsidRPr="007B7171">
        <w:t>Indywidualne rozmowy kwalifikacyjne, opierające się na wywiadzie pogłębionym</w:t>
      </w:r>
      <w:r w:rsidR="00DD267F" w:rsidRPr="007B7171">
        <w:t xml:space="preserve"> oraz wspólnym wypełnieniu: </w:t>
      </w:r>
      <w:r w:rsidR="007B7171" w:rsidRPr="007B7171">
        <w:t>kwestionariusza gotowości do zmiany</w:t>
      </w:r>
      <w:r w:rsidR="00DD267F" w:rsidRPr="007B7171">
        <w:t xml:space="preserve">, kwestionariusza </w:t>
      </w:r>
      <w:r w:rsidR="007B7171" w:rsidRPr="007B7171">
        <w:t>potrzeb i oczekiwań</w:t>
      </w:r>
      <w:r w:rsidR="00DD267F" w:rsidRPr="007B7171">
        <w:t>. Na rozmowy kwalifikacyjne zostanie zaproszonych 1</w:t>
      </w:r>
      <w:r w:rsidR="00F443FA">
        <w:t>0</w:t>
      </w:r>
      <w:r w:rsidR="00DD267F" w:rsidRPr="007B7171">
        <w:t>-20 o</w:t>
      </w:r>
      <w:r w:rsidR="00F443FA">
        <w:t xml:space="preserve">sób, których formularze zostaną </w:t>
      </w:r>
      <w:r w:rsidR="00DD267F" w:rsidRPr="007B7171">
        <w:t xml:space="preserve">ocenione najwyżej podczas oceny formalno-merytorycznej. Przed rozmową kwalifikacyjną odbędzie się spotkanie dotyczące </w:t>
      </w:r>
      <w:proofErr w:type="spellStart"/>
      <w:r w:rsidR="00DD267F" w:rsidRPr="007B7171">
        <w:t>JOBfirmy</w:t>
      </w:r>
      <w:proofErr w:type="spellEnd"/>
      <w:r w:rsidR="00DD267F" w:rsidRPr="007B7171">
        <w:t xml:space="preserve">. </w:t>
      </w:r>
      <w:r w:rsidRPr="007B7171">
        <w:t xml:space="preserve"> </w:t>
      </w:r>
    </w:p>
    <w:p w:rsidR="009506AF" w:rsidRPr="00AB09EB" w:rsidRDefault="00DD267F" w:rsidP="00C53C74">
      <w:pPr>
        <w:pStyle w:val="Akapitzlist"/>
        <w:numPr>
          <w:ilvl w:val="0"/>
          <w:numId w:val="1"/>
        </w:numPr>
        <w:jc w:val="both"/>
        <w:rPr>
          <w:b/>
        </w:rPr>
      </w:pPr>
      <w:r w:rsidRPr="00AB09EB">
        <w:rPr>
          <w:b/>
        </w:rPr>
        <w:t xml:space="preserve">Ocena formalno-merytoryczna formularzy rekrutacyjnych. </w:t>
      </w:r>
    </w:p>
    <w:p w:rsidR="00DD267F" w:rsidRDefault="00DD267F" w:rsidP="00DD267F">
      <w:pPr>
        <w:pStyle w:val="Akapitzlist"/>
        <w:numPr>
          <w:ilvl w:val="0"/>
          <w:numId w:val="6"/>
        </w:numPr>
        <w:jc w:val="both"/>
      </w:pPr>
      <w:r>
        <w:t>Podstawowym warunkiem zgłoszenia się do uczestnictwa w projekcie jest złożenie formularza rekrutacyjnego (załącznik nr 1 do regulaminu);</w:t>
      </w:r>
    </w:p>
    <w:p w:rsidR="00DD267F" w:rsidRPr="003F6CCA" w:rsidRDefault="00DD267F" w:rsidP="00DD267F">
      <w:pPr>
        <w:pStyle w:val="Akapitzlist"/>
        <w:numPr>
          <w:ilvl w:val="0"/>
          <w:numId w:val="6"/>
        </w:numPr>
        <w:jc w:val="both"/>
        <w:rPr>
          <w:b/>
        </w:rPr>
      </w:pPr>
      <w:r w:rsidRPr="00A6025D">
        <w:t>Termin składania formularzy rekrutacyjnych będzi</w:t>
      </w:r>
      <w:r w:rsidR="00724326" w:rsidRPr="00A6025D">
        <w:t>e się odbywał od dnia</w:t>
      </w:r>
      <w:r w:rsidR="00724326">
        <w:t xml:space="preserve"> </w:t>
      </w:r>
      <w:r w:rsidR="003F6CCA">
        <w:t xml:space="preserve">                                          </w:t>
      </w:r>
      <w:r w:rsidR="00A6025D">
        <w:rPr>
          <w:b/>
        </w:rPr>
        <w:t xml:space="preserve">18 stycznia 2017 r., </w:t>
      </w:r>
      <w:r w:rsidR="00724326" w:rsidRPr="003F6CCA">
        <w:rPr>
          <w:b/>
        </w:rPr>
        <w:t>do dnia 31 stycznia 2017 r.</w:t>
      </w:r>
    </w:p>
    <w:p w:rsidR="00DD267F" w:rsidRDefault="00DD267F" w:rsidP="00DD267F">
      <w:pPr>
        <w:pStyle w:val="Akapitzlist"/>
        <w:numPr>
          <w:ilvl w:val="0"/>
          <w:numId w:val="6"/>
        </w:numPr>
        <w:jc w:val="both"/>
      </w:pPr>
      <w:r>
        <w:t>W przypadku nie wpłynięcia wystarczającej ilości formularzy, rekrutacja zostanie przedłużona.</w:t>
      </w:r>
    </w:p>
    <w:p w:rsidR="00DD267F" w:rsidRDefault="00800442" w:rsidP="00DD267F">
      <w:pPr>
        <w:pStyle w:val="Akapitzlist"/>
        <w:numPr>
          <w:ilvl w:val="0"/>
          <w:numId w:val="6"/>
        </w:numPr>
        <w:jc w:val="both"/>
      </w:pPr>
      <w:r>
        <w:t>Formularze będą przyjmowane w siedzibie Powiatowego Urzędu Pracy przy ulicy Przemysłowej 1</w:t>
      </w:r>
      <w:r w:rsidR="005D7DE3">
        <w:t>,</w:t>
      </w:r>
      <w:r>
        <w:t xml:space="preserve"> 87-700  Aleksandrów Kujawski (I piętro budynku</w:t>
      </w:r>
      <w:r w:rsidR="00A6025D">
        <w:t xml:space="preserve"> PUP,</w:t>
      </w:r>
      <w:r>
        <w:t xml:space="preserve"> pokój nr </w:t>
      </w:r>
      <w:r w:rsidR="00F443FA">
        <w:t>16</w:t>
      </w:r>
      <w:r>
        <w:t xml:space="preserve">). </w:t>
      </w:r>
    </w:p>
    <w:p w:rsidR="00800442" w:rsidRDefault="00800442" w:rsidP="00DD267F">
      <w:pPr>
        <w:pStyle w:val="Akapitzlist"/>
        <w:numPr>
          <w:ilvl w:val="0"/>
          <w:numId w:val="6"/>
        </w:numPr>
        <w:jc w:val="both"/>
      </w:pPr>
      <w:r>
        <w:t>Formularze rekrutacyjne będą rejestrowane poprzez nadanie numeru identyfikacyjnego.</w:t>
      </w:r>
    </w:p>
    <w:p w:rsidR="00800442" w:rsidRDefault="00800442" w:rsidP="00DD267F">
      <w:pPr>
        <w:pStyle w:val="Akapitzlist"/>
        <w:numPr>
          <w:ilvl w:val="0"/>
          <w:numId w:val="6"/>
        </w:numPr>
        <w:jc w:val="both"/>
      </w:pPr>
      <w:r>
        <w:t>Formularze rekrutacyjne nie podlegają jakiejkolwiek wstępnej weryfikacji pod względem formalno-merytorycznym na etapie przyjmowania.</w:t>
      </w:r>
    </w:p>
    <w:p w:rsidR="00800442" w:rsidRDefault="00800442" w:rsidP="00DD267F">
      <w:pPr>
        <w:pStyle w:val="Akapitzlist"/>
        <w:numPr>
          <w:ilvl w:val="0"/>
          <w:numId w:val="6"/>
        </w:numPr>
        <w:jc w:val="both"/>
      </w:pPr>
      <w:r>
        <w:t>Dokumenty nie podlegają rozpatrzeniu, gdy zostaną złożone przed ogłoszonym terminem rekrutacji bądź po zamknięciu rekrutacji. Brak wymagane</w:t>
      </w:r>
      <w:r w:rsidR="00F443FA">
        <w:t>go</w:t>
      </w:r>
      <w:r>
        <w:t xml:space="preserve"> własnoręcznego, czytelnego podpisu pod oświadczeniem znajdującym się w formularzu traktowany jest jako błąd formalny i skutkuje odrzuceniem formularz</w:t>
      </w:r>
      <w:r w:rsidR="004B0786">
        <w:t>a</w:t>
      </w:r>
      <w:r>
        <w:t xml:space="preserve"> i odstąpieniem od jego oceny. </w:t>
      </w:r>
    </w:p>
    <w:p w:rsidR="00800442" w:rsidRDefault="00800442" w:rsidP="00DD267F">
      <w:pPr>
        <w:pStyle w:val="Akapitzlist"/>
        <w:numPr>
          <w:ilvl w:val="0"/>
          <w:numId w:val="6"/>
        </w:numPr>
        <w:jc w:val="both"/>
      </w:pPr>
      <w:r>
        <w:t>Złożenie formularza rekrutacyjnego nie jest równoznaczne z zakwalifikowaniem do uczestnictwa w projekcie.</w:t>
      </w:r>
    </w:p>
    <w:p w:rsidR="00B15805" w:rsidRDefault="00B15805" w:rsidP="00DD267F">
      <w:pPr>
        <w:pStyle w:val="Akapitzlist"/>
        <w:numPr>
          <w:ilvl w:val="0"/>
          <w:numId w:val="6"/>
        </w:numPr>
        <w:jc w:val="both"/>
      </w:pPr>
      <w:r>
        <w:t>Formularze rekrutacyjne będą oceniane wg</w:t>
      </w:r>
      <w:r w:rsidR="005D7DE3">
        <w:t>. poniższ</w:t>
      </w:r>
      <w:r>
        <w:t>ych kryteriów:</w:t>
      </w:r>
    </w:p>
    <w:p w:rsidR="00B15805" w:rsidRDefault="00B15805" w:rsidP="00B15805">
      <w:pPr>
        <w:pStyle w:val="Akapitzlist"/>
        <w:numPr>
          <w:ilvl w:val="0"/>
          <w:numId w:val="7"/>
        </w:numPr>
        <w:jc w:val="both"/>
      </w:pPr>
      <w:r>
        <w:t>Kryteria na zasadzie spełnia/nie spełnia (ocena formalna formularzy):</w:t>
      </w:r>
    </w:p>
    <w:p w:rsidR="00B15805" w:rsidRDefault="00B15805" w:rsidP="00B15805">
      <w:pPr>
        <w:pStyle w:val="Akapitzlist"/>
        <w:numPr>
          <w:ilvl w:val="0"/>
          <w:numId w:val="8"/>
        </w:numPr>
        <w:jc w:val="both"/>
      </w:pPr>
      <w:r>
        <w:t>osoba zarejestrowana w PUP w Aleksandrowie Kujawskim jako osoba bezrobotna,</w:t>
      </w:r>
    </w:p>
    <w:p w:rsidR="00B15805" w:rsidRDefault="00B15805" w:rsidP="00B15805">
      <w:pPr>
        <w:pStyle w:val="Akapitzlist"/>
        <w:numPr>
          <w:ilvl w:val="0"/>
          <w:numId w:val="8"/>
        </w:numPr>
        <w:jc w:val="both"/>
      </w:pPr>
      <w:r>
        <w:t>osoba jest w wieku powyżej 50 roku życia,</w:t>
      </w:r>
    </w:p>
    <w:p w:rsidR="00B15805" w:rsidRDefault="00B15805" w:rsidP="00B15805">
      <w:pPr>
        <w:pStyle w:val="Akapitzlist"/>
        <w:numPr>
          <w:ilvl w:val="0"/>
          <w:numId w:val="8"/>
        </w:numPr>
        <w:jc w:val="both"/>
      </w:pPr>
      <w:r>
        <w:t>osoba posiada ustalony II profil pomocy,</w:t>
      </w:r>
    </w:p>
    <w:p w:rsidR="00B15805" w:rsidRDefault="00B15805" w:rsidP="00B15805">
      <w:pPr>
        <w:pStyle w:val="Akapitzlist"/>
        <w:numPr>
          <w:ilvl w:val="0"/>
          <w:numId w:val="8"/>
        </w:numPr>
        <w:jc w:val="both"/>
      </w:pPr>
      <w:r>
        <w:t>formularz został złożony w terminie,</w:t>
      </w:r>
    </w:p>
    <w:p w:rsidR="00B15805" w:rsidRDefault="00A6025D" w:rsidP="00B15805">
      <w:pPr>
        <w:pStyle w:val="Akapitzlist"/>
        <w:numPr>
          <w:ilvl w:val="0"/>
          <w:numId w:val="8"/>
        </w:numPr>
        <w:jc w:val="both"/>
      </w:pPr>
      <w:r>
        <w:t>formularz został</w:t>
      </w:r>
      <w:r w:rsidR="00B15805">
        <w:t xml:space="preserve"> czytelnie podpisany przez kandydata.</w:t>
      </w:r>
    </w:p>
    <w:p w:rsidR="00B15805" w:rsidRDefault="00B15805" w:rsidP="00B15805">
      <w:pPr>
        <w:pStyle w:val="Akapitzlist"/>
        <w:numPr>
          <w:ilvl w:val="0"/>
          <w:numId w:val="7"/>
        </w:numPr>
        <w:jc w:val="both"/>
      </w:pPr>
      <w:r>
        <w:t>Kryteria na zasadzie oceny punktowej (ocena merytoryczna formularzy):</w:t>
      </w:r>
    </w:p>
    <w:p w:rsidR="00B15805" w:rsidRDefault="00B15805" w:rsidP="00B15805">
      <w:pPr>
        <w:pStyle w:val="Akapitzlist"/>
        <w:numPr>
          <w:ilvl w:val="0"/>
          <w:numId w:val="9"/>
        </w:numPr>
        <w:jc w:val="both"/>
      </w:pPr>
      <w:r>
        <w:t xml:space="preserve">Osoba jest kobietą – </w:t>
      </w:r>
      <w:r w:rsidR="00F13E9D">
        <w:t xml:space="preserve">8 pkt </w:t>
      </w:r>
    </w:p>
    <w:p w:rsidR="00B15805" w:rsidRDefault="00B15805" w:rsidP="00B15805">
      <w:pPr>
        <w:pStyle w:val="Akapitzlist"/>
        <w:numPr>
          <w:ilvl w:val="0"/>
          <w:numId w:val="9"/>
        </w:numPr>
        <w:jc w:val="both"/>
      </w:pPr>
      <w:r>
        <w:t xml:space="preserve">Osoba zamieszkuje w mieście – </w:t>
      </w:r>
      <w:r w:rsidR="00F13E9D">
        <w:t>4 pkt</w:t>
      </w:r>
    </w:p>
    <w:p w:rsidR="00B15805" w:rsidRDefault="00B15805" w:rsidP="00B15805">
      <w:pPr>
        <w:pStyle w:val="Akapitzlist"/>
        <w:numPr>
          <w:ilvl w:val="0"/>
          <w:numId w:val="9"/>
        </w:numPr>
        <w:jc w:val="both"/>
      </w:pPr>
      <w:r>
        <w:t xml:space="preserve">Osoba posiada wykształcenie gimnazjalne lub poniżej – </w:t>
      </w:r>
      <w:r w:rsidR="00724326">
        <w:t>2</w:t>
      </w:r>
      <w:r w:rsidR="00F13E9D">
        <w:t xml:space="preserve"> pkt </w:t>
      </w:r>
    </w:p>
    <w:p w:rsidR="00B15805" w:rsidRDefault="00F13E9D" w:rsidP="00B15805">
      <w:pPr>
        <w:pStyle w:val="Akapitzlist"/>
        <w:numPr>
          <w:ilvl w:val="0"/>
          <w:numId w:val="9"/>
        </w:numPr>
        <w:jc w:val="both"/>
      </w:pPr>
      <w:r>
        <w:t xml:space="preserve">Osoba posiada orzeczenie o niepełnosprawności – 1 pkt </w:t>
      </w:r>
    </w:p>
    <w:p w:rsidR="00F13E9D" w:rsidRDefault="00F13E9D" w:rsidP="00B15805">
      <w:pPr>
        <w:pStyle w:val="Akapitzlist"/>
        <w:numPr>
          <w:ilvl w:val="0"/>
          <w:numId w:val="9"/>
        </w:numPr>
        <w:jc w:val="both"/>
      </w:pPr>
      <w:r>
        <w:t xml:space="preserve">Osoba posiada status osoby długotrwale bezrobotnej – 5 pkt </w:t>
      </w:r>
    </w:p>
    <w:p w:rsidR="00F13E9D" w:rsidRDefault="00A6025D" w:rsidP="00B15805">
      <w:pPr>
        <w:pStyle w:val="Akapitzlist"/>
        <w:numPr>
          <w:ilvl w:val="0"/>
          <w:numId w:val="9"/>
        </w:numPr>
        <w:jc w:val="both"/>
      </w:pPr>
      <w:r>
        <w:lastRenderedPageBreak/>
        <w:t>Osoba jest klientem Ośrodka Pomocy S</w:t>
      </w:r>
      <w:r w:rsidR="00F13E9D">
        <w:t xml:space="preserve">połecznej – 4 pkt </w:t>
      </w:r>
    </w:p>
    <w:p w:rsidR="00F13E9D" w:rsidRDefault="00F13E9D" w:rsidP="00B15805">
      <w:pPr>
        <w:pStyle w:val="Akapitzlist"/>
        <w:numPr>
          <w:ilvl w:val="0"/>
          <w:numId w:val="9"/>
        </w:numPr>
        <w:jc w:val="both"/>
      </w:pPr>
      <w:r>
        <w:t xml:space="preserve">Osoba jest klientem Powiatowego Centrum Pomocy w Rodzinie                                w Aleksandrowie Kujawskim – 4 pkt. </w:t>
      </w:r>
    </w:p>
    <w:p w:rsidR="00B15805" w:rsidRDefault="00F13E9D" w:rsidP="00DD267F">
      <w:pPr>
        <w:pStyle w:val="Akapitzlist"/>
        <w:numPr>
          <w:ilvl w:val="0"/>
          <w:numId w:val="6"/>
        </w:numPr>
        <w:jc w:val="both"/>
      </w:pPr>
      <w:r>
        <w:t xml:space="preserve">Kryteria formalne i merytoryczne weryfikowane będą na podstawie danych zawartych                            w SI Syriusz oraz na podstawie informacji podanych w formularzu rekrutacyjnym. </w:t>
      </w:r>
    </w:p>
    <w:p w:rsidR="00F13E9D" w:rsidRDefault="00F13E9D" w:rsidP="00DD267F">
      <w:pPr>
        <w:pStyle w:val="Akapitzlist"/>
        <w:numPr>
          <w:ilvl w:val="0"/>
          <w:numId w:val="6"/>
        </w:numPr>
        <w:jc w:val="both"/>
      </w:pPr>
      <w:r>
        <w:t>Formularze rekrutacyjne zostaną poddane ocenie formalno-merytorycznej wg arkusz</w:t>
      </w:r>
      <w:r w:rsidR="000958E0">
        <w:t>a</w:t>
      </w:r>
      <w:r>
        <w:t xml:space="preserve"> oceny ( załącznik nr 2 do regulaminu).</w:t>
      </w:r>
    </w:p>
    <w:p w:rsidR="00F13E9D" w:rsidRDefault="00F13E9D" w:rsidP="00DD267F">
      <w:pPr>
        <w:pStyle w:val="Akapitzlist"/>
        <w:numPr>
          <w:ilvl w:val="0"/>
          <w:numId w:val="6"/>
        </w:numPr>
        <w:jc w:val="both"/>
      </w:pPr>
      <w:r>
        <w:t xml:space="preserve">Nie spełnienie choćby jednego z kryteriów na zasadzie spełnia/nie spełnia skutkować będzie odrzuceniem formularza na etapie oceny formalnej. Formularz rekrutacyjny otrzyma klauzulę „Odrzucony z przyczyn formalnych” i nie zostanie przekazany do oceny merytorycznej. </w:t>
      </w:r>
    </w:p>
    <w:p w:rsidR="00F13E9D" w:rsidRDefault="00F13E9D" w:rsidP="00DD267F">
      <w:pPr>
        <w:pStyle w:val="Akapitzlist"/>
        <w:numPr>
          <w:ilvl w:val="0"/>
          <w:numId w:val="6"/>
        </w:numPr>
        <w:jc w:val="both"/>
      </w:pPr>
      <w:r>
        <w:t>Ocenie merytorycznej podlega każdy Formularz rekrutacyjny, który przeszedł pozytywnie ocenę formalną.</w:t>
      </w:r>
    </w:p>
    <w:p w:rsidR="00F13E9D" w:rsidRDefault="00F13E9D" w:rsidP="00DD267F">
      <w:pPr>
        <w:pStyle w:val="Akapitzlist"/>
        <w:numPr>
          <w:ilvl w:val="0"/>
          <w:numId w:val="6"/>
        </w:numPr>
        <w:jc w:val="both"/>
      </w:pPr>
      <w:r>
        <w:t xml:space="preserve">Wybór kandydatów do drugiego etapu rekrutacji </w:t>
      </w:r>
      <w:proofErr w:type="spellStart"/>
      <w:r>
        <w:t>t.j</w:t>
      </w:r>
      <w:proofErr w:type="spellEnd"/>
      <w:r>
        <w:t>. rozmów kwalifikacyjnych dokonywany będzie na podstawie oceny bezwzględnego spełnienia kryteriów formalnych i podliczeniu punktów przysługujących za spełnienie kryteriów punktowanych.</w:t>
      </w:r>
    </w:p>
    <w:p w:rsidR="00F13E9D" w:rsidRDefault="00F13E9D" w:rsidP="00DD267F">
      <w:pPr>
        <w:pStyle w:val="Akapitzlist"/>
        <w:numPr>
          <w:ilvl w:val="0"/>
          <w:numId w:val="6"/>
        </w:numPr>
        <w:jc w:val="both"/>
      </w:pPr>
      <w:r>
        <w:t>W pierwszej kolejności do drugiego etapu rekrutacji przyjęte zostaną te osoby, które po spełnieniu kryteriów formalnych otrzymają największą liczbę punktów za kryteria punktowane. W przypadku, gdy dana osoba uzyska taką samą liczbę punktów za kryteria punktowane, decydować będzie kolejność zgłoszeń.</w:t>
      </w:r>
    </w:p>
    <w:p w:rsidR="00F13E9D" w:rsidRDefault="00F13E9D" w:rsidP="00DD267F">
      <w:pPr>
        <w:pStyle w:val="Akapitzlist"/>
        <w:numPr>
          <w:ilvl w:val="0"/>
          <w:numId w:val="6"/>
        </w:numPr>
        <w:jc w:val="both"/>
      </w:pPr>
      <w:r>
        <w:t>W ramach pierwszego etapu rekrutacji na podstawie sumy punktów uzyskanych przez kandydatów utworzona zostanie lista rankingowa.</w:t>
      </w:r>
    </w:p>
    <w:p w:rsidR="00F13E9D" w:rsidRDefault="00F13E9D" w:rsidP="00DD267F">
      <w:pPr>
        <w:pStyle w:val="Akapitzlist"/>
        <w:numPr>
          <w:ilvl w:val="0"/>
          <w:numId w:val="6"/>
        </w:numPr>
        <w:jc w:val="both"/>
      </w:pPr>
      <w:r>
        <w:t>Do drugiego etapu proc</w:t>
      </w:r>
      <w:r w:rsidR="000958E0">
        <w:t>edury rekrutacyjnej zaprosimy 10</w:t>
      </w:r>
      <w:r>
        <w:t xml:space="preserve">-20 osób, które spełniły wszystkie kryteria formalne i uzyskały największą liczbę punktów podczas oceny merytorycznej. </w:t>
      </w:r>
    </w:p>
    <w:p w:rsidR="00AB09EB" w:rsidRDefault="00AB09EB" w:rsidP="00DD267F">
      <w:pPr>
        <w:pStyle w:val="Akapitzlist"/>
        <w:numPr>
          <w:ilvl w:val="0"/>
          <w:numId w:val="6"/>
        </w:numPr>
        <w:jc w:val="both"/>
      </w:pPr>
      <w:r>
        <w:t>Osoby, które zajmą miejsca poza listą rankingową tworzą listę rezerwową.</w:t>
      </w:r>
    </w:p>
    <w:p w:rsidR="00AB09EB" w:rsidRDefault="00AB09EB" w:rsidP="00DD267F">
      <w:pPr>
        <w:pStyle w:val="Akapitzlist"/>
        <w:numPr>
          <w:ilvl w:val="0"/>
          <w:numId w:val="6"/>
        </w:numPr>
        <w:jc w:val="both"/>
      </w:pPr>
      <w:r>
        <w:t xml:space="preserve">W przypadku rezygnacji osoby zakwalifikowanej do udziału w drugim etapie rekrutacji, jej miejsce zajmuje pierwsza osoba z listy rezerwowej. </w:t>
      </w:r>
    </w:p>
    <w:p w:rsidR="00AB09EB" w:rsidRDefault="00AB09EB" w:rsidP="00AB09EB">
      <w:pPr>
        <w:pStyle w:val="Akapitzlist"/>
        <w:numPr>
          <w:ilvl w:val="0"/>
          <w:numId w:val="6"/>
        </w:numPr>
        <w:jc w:val="both"/>
      </w:pPr>
      <w:r>
        <w:t>O zakwalifikowaniu lub nie zakwalifikowaniu do udziału w drugim etapie rekrutacji osoby zostaną powiadomione telefonicznie lub w innej uzgodnionej z kandydatem formie kontaktu.</w:t>
      </w:r>
    </w:p>
    <w:p w:rsidR="00AB09EB" w:rsidRDefault="00AB09EB" w:rsidP="00AB09EB">
      <w:pPr>
        <w:pStyle w:val="Akapitzlist"/>
        <w:numPr>
          <w:ilvl w:val="0"/>
          <w:numId w:val="6"/>
        </w:numPr>
        <w:jc w:val="both"/>
      </w:pPr>
      <w:r>
        <w:t>Osobom niezakwalifikowanym do drugiego etapu rekrutacji nie przysługuje odwołanie.</w:t>
      </w:r>
    </w:p>
    <w:p w:rsidR="00AB09EB" w:rsidRDefault="00AB09EB" w:rsidP="00AB09EB">
      <w:pPr>
        <w:pStyle w:val="Akapitzlist"/>
        <w:numPr>
          <w:ilvl w:val="0"/>
          <w:numId w:val="6"/>
        </w:numPr>
        <w:jc w:val="both"/>
      </w:pPr>
      <w:r>
        <w:t>Z przeprowadzonego naboru kandydatów do projektu sporządza się protokół.</w:t>
      </w:r>
    </w:p>
    <w:p w:rsidR="009506AF" w:rsidRDefault="00AB09EB" w:rsidP="00C53C74">
      <w:pPr>
        <w:pStyle w:val="Akapitzlist"/>
        <w:numPr>
          <w:ilvl w:val="0"/>
          <w:numId w:val="1"/>
        </w:numPr>
        <w:jc w:val="both"/>
      </w:pPr>
      <w:r w:rsidRPr="00A6025D">
        <w:rPr>
          <w:b/>
        </w:rPr>
        <w:t>Indywidualne rozmowy kwalifikacyjne</w:t>
      </w:r>
      <w:r>
        <w:t>.</w:t>
      </w:r>
    </w:p>
    <w:p w:rsidR="00AB09EB" w:rsidRDefault="00AB09EB" w:rsidP="00AB09EB">
      <w:pPr>
        <w:pStyle w:val="Akapitzlist"/>
        <w:numPr>
          <w:ilvl w:val="0"/>
          <w:numId w:val="10"/>
        </w:numPr>
        <w:jc w:val="both"/>
      </w:pPr>
      <w:r>
        <w:t xml:space="preserve">Drugi etap rekrutacji będzie obejmował spotkanie informacyjne dotyczące </w:t>
      </w:r>
      <w:proofErr w:type="spellStart"/>
      <w:r>
        <w:t>JOBfirmy</w:t>
      </w:r>
      <w:proofErr w:type="spellEnd"/>
      <w:r>
        <w:t xml:space="preserve"> – innowacyjnego modelu pracy z osobami bezrobotnymi 50+, który będzie wykorzystany przy realizacji projektu oraz indywidualne rozmowy kwalifikacyjne z wyłonionymi w pierwszym etapie rekrutacji osobami.</w:t>
      </w:r>
    </w:p>
    <w:p w:rsidR="00AB09EB" w:rsidRDefault="00AB09EB" w:rsidP="00AB09EB">
      <w:pPr>
        <w:pStyle w:val="Akapitzlist"/>
        <w:numPr>
          <w:ilvl w:val="0"/>
          <w:numId w:val="10"/>
        </w:numPr>
        <w:jc w:val="both"/>
      </w:pPr>
      <w:r>
        <w:t>Na spotkanie oraz rozmowy kwalifikacyjne zostanie zaproszonych 1</w:t>
      </w:r>
      <w:r w:rsidR="000958E0">
        <w:t>0</w:t>
      </w:r>
      <w:r>
        <w:t xml:space="preserve">-20 osób, których formularze rekrutacyjne zostały ocenione najwyżej podczas oceny formalno-merytorycznej. </w:t>
      </w:r>
    </w:p>
    <w:p w:rsidR="00AB09EB" w:rsidRDefault="00AB09EB" w:rsidP="00AB09EB">
      <w:pPr>
        <w:pStyle w:val="Akapitzlist"/>
        <w:numPr>
          <w:ilvl w:val="0"/>
          <w:numId w:val="10"/>
        </w:numPr>
        <w:jc w:val="both"/>
      </w:pPr>
      <w:r>
        <w:t xml:space="preserve">Rozmowy kwalifikacyjne będą obejmowały: pogłębiony wywiad z osobą bezrobotną oraz wspólne wypełnienie </w:t>
      </w:r>
      <w:r w:rsidR="007B7171" w:rsidRPr="007B7171">
        <w:t>kwestionariusza gotowości do zmiany, kwestionariusza potrzeb</w:t>
      </w:r>
      <w:r w:rsidR="007B7171">
        <w:t xml:space="preserve">                </w:t>
      </w:r>
      <w:r w:rsidR="007B7171" w:rsidRPr="007B7171">
        <w:t xml:space="preserve"> i </w:t>
      </w:r>
      <w:r w:rsidR="007B7171">
        <w:t>oczekiwań</w:t>
      </w:r>
      <w:r>
        <w:t>.</w:t>
      </w:r>
    </w:p>
    <w:p w:rsidR="00AB09EB" w:rsidRDefault="00AB09EB" w:rsidP="00AB09EB">
      <w:pPr>
        <w:pStyle w:val="Akapitzlist"/>
        <w:numPr>
          <w:ilvl w:val="0"/>
          <w:numId w:val="10"/>
        </w:numPr>
        <w:jc w:val="both"/>
      </w:pPr>
      <w:r>
        <w:lastRenderedPageBreak/>
        <w:t xml:space="preserve">Ocena na podstawie rozmów kwalifikacyjnych będzie odbywała się na podstawie następujących kryteriów: </w:t>
      </w:r>
    </w:p>
    <w:p w:rsidR="00AB09EB" w:rsidRDefault="00AB09EB" w:rsidP="00AB09EB">
      <w:pPr>
        <w:pStyle w:val="Akapitzlist"/>
        <w:numPr>
          <w:ilvl w:val="0"/>
          <w:numId w:val="11"/>
        </w:numPr>
        <w:jc w:val="both"/>
      </w:pPr>
      <w:r>
        <w:t>motywacja kandydata do udziału w projekcie, świadomość zakresu zadań, które będzie musiał/a zrealizować w celu podjęcia zatrudnienia - max. 5 pkt,</w:t>
      </w:r>
    </w:p>
    <w:p w:rsidR="00AB09EB" w:rsidRDefault="00AB09EB" w:rsidP="00AB09EB">
      <w:pPr>
        <w:pStyle w:val="Akapitzlist"/>
        <w:numPr>
          <w:ilvl w:val="0"/>
          <w:numId w:val="11"/>
        </w:numPr>
        <w:jc w:val="both"/>
      </w:pPr>
      <w:r>
        <w:t>weryfikacja czy dana</w:t>
      </w:r>
      <w:r w:rsidRPr="00AB09EB">
        <w:t xml:space="preserve"> </w:t>
      </w:r>
      <w:r>
        <w:t>osoba będzie w stanie poradzić sobie z trudnościami, które mogą</w:t>
      </w:r>
      <w:r w:rsidRPr="00AB09EB">
        <w:t xml:space="preserve"> </w:t>
      </w:r>
      <w:r>
        <w:t xml:space="preserve">się pojawić podczas udziału w projekcie (cechy osobiste, doświadczenia </w:t>
      </w:r>
      <w:r w:rsidR="00724326">
        <w:t xml:space="preserve">             </w:t>
      </w:r>
      <w:r>
        <w:t>z przeszłości itd.) - max. 5 pkt,</w:t>
      </w:r>
    </w:p>
    <w:p w:rsidR="00AB09EB" w:rsidRDefault="00AB09EB" w:rsidP="00AB09EB">
      <w:pPr>
        <w:pStyle w:val="Akapitzlist"/>
        <w:numPr>
          <w:ilvl w:val="0"/>
          <w:numId w:val="11"/>
        </w:numPr>
        <w:jc w:val="both"/>
      </w:pPr>
      <w:r>
        <w:t>identyfikacja i ocena potencjalnych ryzyk wykluczających pełne zrealizowanie programu w celu (re)integracji z rynkiem pracy i podjęcia zatrudnienia – max 5 pkt.</w:t>
      </w:r>
    </w:p>
    <w:p w:rsidR="00AB09EB" w:rsidRDefault="00AB09EB" w:rsidP="00AB09EB">
      <w:pPr>
        <w:pStyle w:val="Akapitzlist"/>
        <w:numPr>
          <w:ilvl w:val="0"/>
          <w:numId w:val="10"/>
        </w:numPr>
        <w:jc w:val="both"/>
      </w:pPr>
      <w:r>
        <w:t>Ocena na podstawie rozmowy kwalifikacyjnej zostanie wykonana na podstawie arkusza oceny (Załącznik nr 3 do regulaminu).</w:t>
      </w:r>
    </w:p>
    <w:p w:rsidR="00AB09EB" w:rsidRDefault="00AB09EB" w:rsidP="00AB09EB">
      <w:pPr>
        <w:pStyle w:val="Akapitzlist"/>
        <w:numPr>
          <w:ilvl w:val="0"/>
          <w:numId w:val="10"/>
        </w:numPr>
        <w:jc w:val="both"/>
      </w:pPr>
      <w:r>
        <w:t>W ramach drugiego etapu rekrutacji na podstawie sumy punktów uzyskanych przez kandydatów utworzona zostanie lista rankingowa.</w:t>
      </w:r>
    </w:p>
    <w:p w:rsidR="00AB09EB" w:rsidRDefault="00AB09EB" w:rsidP="00AB09EB">
      <w:pPr>
        <w:pStyle w:val="Akapitzlist"/>
        <w:numPr>
          <w:ilvl w:val="0"/>
          <w:numId w:val="10"/>
        </w:numPr>
        <w:jc w:val="both"/>
      </w:pPr>
      <w:r>
        <w:t>Do udziału w projekcie zostanie zakwalifikowanych 10 osób, które uzyskały największą liczbę punktów podczas oceny merytorycznej.</w:t>
      </w:r>
    </w:p>
    <w:p w:rsidR="00AB09EB" w:rsidRDefault="00AB09EB" w:rsidP="00AB09EB">
      <w:pPr>
        <w:pStyle w:val="Akapitzlist"/>
        <w:numPr>
          <w:ilvl w:val="0"/>
          <w:numId w:val="10"/>
        </w:numPr>
        <w:jc w:val="both"/>
      </w:pPr>
      <w:r>
        <w:t>Osoby, które zajmą miejsca poza listą rankingową tworzą listę rezerwową.</w:t>
      </w:r>
    </w:p>
    <w:p w:rsidR="00AB09EB" w:rsidRDefault="00AB09EB" w:rsidP="00AB09EB">
      <w:pPr>
        <w:pStyle w:val="Akapitzlist"/>
        <w:numPr>
          <w:ilvl w:val="0"/>
          <w:numId w:val="10"/>
        </w:numPr>
        <w:jc w:val="both"/>
      </w:pPr>
      <w:r>
        <w:t>W przypadku rezygnacji osoby zakwalifikowanej do udziału w projekcie przed rozpoczęciem udziału w projekcie jej miejsce zajmuje pierwsza osoba z listy rezerwowej.</w:t>
      </w:r>
    </w:p>
    <w:p w:rsidR="00AB09EB" w:rsidRDefault="00AB09EB" w:rsidP="00AB09EB">
      <w:pPr>
        <w:pStyle w:val="Akapitzlist"/>
        <w:numPr>
          <w:ilvl w:val="0"/>
          <w:numId w:val="10"/>
        </w:numPr>
        <w:jc w:val="both"/>
      </w:pPr>
      <w:r>
        <w:t>O zakwalifikowaniu lub nie zakwalifikowaniu do udziału w projekcie osoby zostaną powiadomione telefonicznie lub w innej uzgodnionej z kandydatem formie kontaktu.</w:t>
      </w:r>
    </w:p>
    <w:p w:rsidR="00AB09EB" w:rsidRDefault="00AB09EB" w:rsidP="00AB09EB">
      <w:pPr>
        <w:pStyle w:val="Akapitzlist"/>
        <w:numPr>
          <w:ilvl w:val="0"/>
          <w:numId w:val="10"/>
        </w:numPr>
        <w:jc w:val="both"/>
      </w:pPr>
      <w:r>
        <w:t>Osobom niezakwalifikowanym do udziału w projekcie nie przysługuje odwołanie.</w:t>
      </w:r>
    </w:p>
    <w:p w:rsidR="00AB09EB" w:rsidRDefault="00AB09EB" w:rsidP="00AB09EB">
      <w:pPr>
        <w:pStyle w:val="Akapitzlist"/>
        <w:numPr>
          <w:ilvl w:val="0"/>
          <w:numId w:val="10"/>
        </w:numPr>
        <w:jc w:val="both"/>
      </w:pPr>
      <w:r>
        <w:t>Z przeprowad</w:t>
      </w:r>
      <w:r w:rsidR="000958E0">
        <w:t xml:space="preserve">zonych rozmów kwalifikacyjnych </w:t>
      </w:r>
      <w:r>
        <w:t xml:space="preserve"> zostanie sporządzony protokół.</w:t>
      </w:r>
    </w:p>
    <w:p w:rsidR="00AB09EB" w:rsidRDefault="00AB09EB" w:rsidP="00C53C74">
      <w:pPr>
        <w:pStyle w:val="Akapitzlist"/>
        <w:numPr>
          <w:ilvl w:val="0"/>
          <w:numId w:val="1"/>
        </w:numPr>
        <w:jc w:val="both"/>
      </w:pPr>
      <w:r>
        <w:t>Podanie do publicznej wiadomości wyniku postępowania rekrutacyjnego.</w:t>
      </w:r>
    </w:p>
    <w:p w:rsidR="00AB09EB" w:rsidRDefault="00AB09EB" w:rsidP="00AB09EB">
      <w:pPr>
        <w:pStyle w:val="Akapitzlist"/>
        <w:numPr>
          <w:ilvl w:val="0"/>
          <w:numId w:val="12"/>
        </w:numPr>
        <w:jc w:val="both"/>
      </w:pPr>
      <w:r>
        <w:t>Informacja o wyniku naboru jest publikowana na stronie internetowej Powiatowego Urzędu P</w:t>
      </w:r>
      <w:r w:rsidR="00833025">
        <w:t xml:space="preserve">racy w Aleksandrowie Kujawskim </w:t>
      </w:r>
      <w:r w:rsidR="00A6025D" w:rsidRPr="00A6025D">
        <w:rPr>
          <w:b/>
        </w:rPr>
        <w:t>http://</w:t>
      </w:r>
      <w:r w:rsidR="00833025" w:rsidRPr="003F6CCA">
        <w:rPr>
          <w:b/>
        </w:rPr>
        <w:t>aleksandrowkujawski.praca.gov.pl</w:t>
      </w:r>
      <w:r w:rsidR="00833025">
        <w:rPr>
          <w:b/>
        </w:rPr>
        <w:t>.</w:t>
      </w:r>
      <w:r w:rsidR="00833025">
        <w:t xml:space="preserve"> </w:t>
      </w:r>
      <w:bookmarkStart w:id="0" w:name="_GoBack"/>
      <w:bookmarkEnd w:id="0"/>
      <w:r w:rsidR="00833025">
        <w:t xml:space="preserve"> </w:t>
      </w:r>
      <w:r>
        <w:t xml:space="preserve">Informacja zawiera: nazwisko i imię osoby, która została zakwalifikowana do programu </w:t>
      </w:r>
      <w:r w:rsidR="00724326">
        <w:t xml:space="preserve">            </w:t>
      </w:r>
      <w:r>
        <w:t xml:space="preserve">z podaniem numeru formularza </w:t>
      </w:r>
      <w:r w:rsidR="000869B9">
        <w:t>rekrutacyjnego</w:t>
      </w:r>
      <w:r>
        <w:t>.</w:t>
      </w:r>
    </w:p>
    <w:p w:rsidR="000958E0" w:rsidRDefault="000958E0" w:rsidP="00D23981">
      <w:pPr>
        <w:jc w:val="both"/>
      </w:pPr>
    </w:p>
    <w:p w:rsidR="004D2957" w:rsidRDefault="004D2957" w:rsidP="00D23981">
      <w:pPr>
        <w:jc w:val="both"/>
      </w:pPr>
    </w:p>
    <w:p w:rsidR="000869B9" w:rsidRDefault="00D23981" w:rsidP="00D23981">
      <w:pPr>
        <w:jc w:val="both"/>
      </w:pPr>
      <w:r>
        <w:t xml:space="preserve">  </w:t>
      </w:r>
      <w:r w:rsidR="000869B9">
        <w:t xml:space="preserve">Załączniki: </w:t>
      </w:r>
    </w:p>
    <w:p w:rsidR="000869B9" w:rsidRDefault="000869B9" w:rsidP="00D23981">
      <w:pPr>
        <w:jc w:val="both"/>
      </w:pPr>
      <w:r>
        <w:t xml:space="preserve">Nr 1 - Formularz rekrutacyjny </w:t>
      </w:r>
    </w:p>
    <w:p w:rsidR="000869B9" w:rsidRDefault="000869B9" w:rsidP="00D23981">
      <w:pPr>
        <w:jc w:val="both"/>
      </w:pPr>
      <w:r>
        <w:t xml:space="preserve">Nr 2 – Karta oceny formularza rekrutacyjnego </w:t>
      </w:r>
    </w:p>
    <w:p w:rsidR="00D23981" w:rsidRDefault="000869B9" w:rsidP="00D23981">
      <w:pPr>
        <w:jc w:val="both"/>
      </w:pPr>
      <w:r>
        <w:t>Nr 3 – Karta oceny rozmów kwalifikacyjnych</w:t>
      </w:r>
    </w:p>
    <w:p w:rsidR="00724326" w:rsidRDefault="00724326" w:rsidP="00D23981">
      <w:pPr>
        <w:jc w:val="both"/>
      </w:pPr>
    </w:p>
    <w:p w:rsidR="00D23981" w:rsidRPr="00D23981" w:rsidRDefault="000869B9" w:rsidP="00D23981">
      <w:pPr>
        <w:jc w:val="both"/>
      </w:pPr>
      <w:r>
        <w:t>Zatwierdziła: Marzena Żbikowska Dyrektor Powiatowego Urzędu P</w:t>
      </w:r>
      <w:r w:rsidR="00724326">
        <w:t>racy w Aleksandrowie Kujawskim</w:t>
      </w:r>
      <w:r>
        <w:t xml:space="preserve"> Lider „Paktu Zatrudnieniowego na rzecz Aktywizacji Osób Bezrobotnych 50+ w powiecie aleksandrowskim”.</w:t>
      </w:r>
    </w:p>
    <w:sectPr w:rsidR="00D23981" w:rsidRPr="00D23981" w:rsidSect="00E7290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2FD" w:rsidRDefault="00BB52FD" w:rsidP="006B2386">
      <w:pPr>
        <w:spacing w:after="0" w:line="240" w:lineRule="auto"/>
      </w:pPr>
      <w:r>
        <w:separator/>
      </w:r>
    </w:p>
  </w:endnote>
  <w:endnote w:type="continuationSeparator" w:id="0">
    <w:p w:rsidR="00BB52FD" w:rsidRDefault="00BB52FD" w:rsidP="006B2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386" w:rsidRPr="006B2386" w:rsidRDefault="006B2386" w:rsidP="006B2386">
    <w:pPr>
      <w:pStyle w:val="Stopka"/>
    </w:pPr>
    <w:r>
      <w:rPr>
        <w:noProof/>
        <w:lang w:eastAsia="pl-PL"/>
      </w:rPr>
      <w:drawing>
        <wp:inline distT="0" distB="0" distL="0" distR="0">
          <wp:extent cx="5760720" cy="509388"/>
          <wp:effectExtent l="0" t="0" r="0" b="0"/>
          <wp:docPr id="2" name="Obraz 2" descr="M:\Organizacyjny\logo\pakty_zatr_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:\Organizacyjny\logo\pakty_zatr_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9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2FD" w:rsidRDefault="00BB52FD" w:rsidP="006B2386">
      <w:pPr>
        <w:spacing w:after="0" w:line="240" w:lineRule="auto"/>
      </w:pPr>
      <w:r>
        <w:separator/>
      </w:r>
    </w:p>
  </w:footnote>
  <w:footnote w:type="continuationSeparator" w:id="0">
    <w:p w:rsidR="00BB52FD" w:rsidRDefault="00BB52FD" w:rsidP="006B2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386" w:rsidRDefault="006B238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147955</wp:posOffset>
          </wp:positionH>
          <wp:positionV relativeFrom="paragraph">
            <wp:posOffset>-421005</wp:posOffset>
          </wp:positionV>
          <wp:extent cx="5760720" cy="755355"/>
          <wp:effectExtent l="0" t="0" r="0" b="0"/>
          <wp:wrapNone/>
          <wp:docPr id="1" name="Obraz 1" descr="M:\Organizacyjny\logo\pakty_zatr_nag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Organizacyjny\logo\pakty_zatr_nag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239BE"/>
    <w:multiLevelType w:val="hybridMultilevel"/>
    <w:tmpl w:val="EEBC3CE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BF0F77"/>
    <w:multiLevelType w:val="hybridMultilevel"/>
    <w:tmpl w:val="0D3E587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4DF3BCB"/>
    <w:multiLevelType w:val="hybridMultilevel"/>
    <w:tmpl w:val="9F8665EC"/>
    <w:lvl w:ilvl="0" w:tplc="DD8AA3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180D9B"/>
    <w:multiLevelType w:val="hybridMultilevel"/>
    <w:tmpl w:val="F0161CF0"/>
    <w:lvl w:ilvl="0" w:tplc="69B818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676F24"/>
    <w:multiLevelType w:val="hybridMultilevel"/>
    <w:tmpl w:val="854C47A6"/>
    <w:lvl w:ilvl="0" w:tplc="4B3009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6647CE"/>
    <w:multiLevelType w:val="hybridMultilevel"/>
    <w:tmpl w:val="B03EEA04"/>
    <w:lvl w:ilvl="0" w:tplc="D45C6D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DC07BBA"/>
    <w:multiLevelType w:val="hybridMultilevel"/>
    <w:tmpl w:val="F72C0FB4"/>
    <w:lvl w:ilvl="0" w:tplc="69F688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AD7A9A"/>
    <w:multiLevelType w:val="hybridMultilevel"/>
    <w:tmpl w:val="43044442"/>
    <w:lvl w:ilvl="0" w:tplc="0A0817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E2284B"/>
    <w:multiLevelType w:val="hybridMultilevel"/>
    <w:tmpl w:val="16948E1C"/>
    <w:lvl w:ilvl="0" w:tplc="26C24CC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90542E"/>
    <w:multiLevelType w:val="hybridMultilevel"/>
    <w:tmpl w:val="9B0ECF3E"/>
    <w:lvl w:ilvl="0" w:tplc="B762E17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864E9D"/>
    <w:multiLevelType w:val="hybridMultilevel"/>
    <w:tmpl w:val="795EA194"/>
    <w:lvl w:ilvl="0" w:tplc="5BD20D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6566FD"/>
    <w:multiLevelType w:val="hybridMultilevel"/>
    <w:tmpl w:val="2E9C6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</w:num>
  <w:num w:numId="9">
    <w:abstractNumId w:val="0"/>
  </w:num>
  <w:num w:numId="10">
    <w:abstractNumId w:val="6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3981"/>
    <w:rsid w:val="000869B9"/>
    <w:rsid w:val="000958E0"/>
    <w:rsid w:val="00107B1D"/>
    <w:rsid w:val="001A39C4"/>
    <w:rsid w:val="001E3A71"/>
    <w:rsid w:val="00282D36"/>
    <w:rsid w:val="003F6CCA"/>
    <w:rsid w:val="004B0786"/>
    <w:rsid w:val="004D2957"/>
    <w:rsid w:val="005D7DE3"/>
    <w:rsid w:val="006505FD"/>
    <w:rsid w:val="006B2386"/>
    <w:rsid w:val="00724326"/>
    <w:rsid w:val="007B7171"/>
    <w:rsid w:val="007E10BA"/>
    <w:rsid w:val="00800442"/>
    <w:rsid w:val="00833025"/>
    <w:rsid w:val="008B1B9C"/>
    <w:rsid w:val="009506AF"/>
    <w:rsid w:val="00A6025D"/>
    <w:rsid w:val="00A8702A"/>
    <w:rsid w:val="00AB09EB"/>
    <w:rsid w:val="00B15805"/>
    <w:rsid w:val="00B27C75"/>
    <w:rsid w:val="00B324AD"/>
    <w:rsid w:val="00BB52FD"/>
    <w:rsid w:val="00C53C74"/>
    <w:rsid w:val="00D23981"/>
    <w:rsid w:val="00DD267F"/>
    <w:rsid w:val="00E67A27"/>
    <w:rsid w:val="00E7290A"/>
    <w:rsid w:val="00F13E9D"/>
    <w:rsid w:val="00F443FA"/>
    <w:rsid w:val="00FC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DE2283-057F-40F5-B555-12B11D9A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29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3C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B2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2386"/>
  </w:style>
  <w:style w:type="paragraph" w:styleId="Stopka">
    <w:name w:val="footer"/>
    <w:basedOn w:val="Normalny"/>
    <w:link w:val="StopkaZnak"/>
    <w:uiPriority w:val="99"/>
    <w:unhideWhenUsed/>
    <w:rsid w:val="006B2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2386"/>
  </w:style>
  <w:style w:type="paragraph" w:styleId="Tekstdymka">
    <w:name w:val="Balloon Text"/>
    <w:basedOn w:val="Normalny"/>
    <w:link w:val="TekstdymkaZnak"/>
    <w:uiPriority w:val="99"/>
    <w:semiHidden/>
    <w:unhideWhenUsed/>
    <w:rsid w:val="006B2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3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0947A-804E-48D2-A9DF-C0BC0F74A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1424</Words>
  <Characters>8545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Michał Pietrykowski</cp:lastModifiedBy>
  <cp:revision>26</cp:revision>
  <cp:lastPrinted>2017-01-18T13:16:00Z</cp:lastPrinted>
  <dcterms:created xsi:type="dcterms:W3CDTF">2017-01-15T15:29:00Z</dcterms:created>
  <dcterms:modified xsi:type="dcterms:W3CDTF">2017-01-19T06:49:00Z</dcterms:modified>
</cp:coreProperties>
</file>